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4" w:rsidRPr="00863B88" w:rsidRDefault="00C60294" w:rsidP="00C60294">
      <w:pPr>
        <w:widowControl w:val="0"/>
        <w:tabs>
          <w:tab w:val="left" w:pos="4536"/>
        </w:tabs>
        <w:spacing w:after="0" w:line="239" w:lineRule="auto"/>
        <w:ind w:right="82" w:firstLine="77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8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C60294" w:rsidRPr="00863B88" w:rsidRDefault="00C60294" w:rsidP="00C60294">
      <w:pPr>
        <w:widowControl w:val="0"/>
        <w:tabs>
          <w:tab w:val="left" w:pos="4536"/>
        </w:tabs>
        <w:spacing w:after="0" w:line="239" w:lineRule="auto"/>
        <w:ind w:right="82" w:firstLine="77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0294" w:rsidRPr="00863B88" w:rsidRDefault="00C60294" w:rsidP="00C60294">
      <w:pPr>
        <w:widowControl w:val="0"/>
        <w:tabs>
          <w:tab w:val="left" w:pos="4536"/>
        </w:tabs>
        <w:spacing w:after="0" w:line="239" w:lineRule="auto"/>
        <w:ind w:right="82" w:hanging="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8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C60294" w:rsidRPr="00863B88" w:rsidRDefault="00C60294" w:rsidP="00C60294">
      <w:pPr>
        <w:widowControl w:val="0"/>
        <w:tabs>
          <w:tab w:val="left" w:pos="4536"/>
        </w:tabs>
        <w:spacing w:after="0" w:line="239" w:lineRule="auto"/>
        <w:ind w:right="82" w:hanging="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Пашкевич Ю.В. </w:t>
      </w:r>
    </w:p>
    <w:p w:rsidR="00C60294" w:rsidRPr="00863B88" w:rsidRDefault="00C60294" w:rsidP="00C60294">
      <w:pPr>
        <w:widowControl w:val="0"/>
        <w:tabs>
          <w:tab w:val="left" w:pos="4536"/>
        </w:tabs>
        <w:spacing w:after="0" w:line="239" w:lineRule="auto"/>
        <w:ind w:right="82" w:hanging="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294" w:rsidRPr="00863B88" w:rsidRDefault="00C60294" w:rsidP="00C60294">
      <w:pPr>
        <w:spacing w:after="0" w:line="240" w:lineRule="exact"/>
        <w:jc w:val="right"/>
        <w:rPr>
          <w:rFonts w:ascii="Calibri" w:eastAsia="Calibri" w:hAnsi="Calibri" w:cs="Calibri"/>
          <w:sz w:val="24"/>
          <w:szCs w:val="24"/>
          <w:lang w:eastAsia="ru-RU"/>
        </w:rPr>
      </w:pPr>
      <w:r w:rsidRPr="00863B88">
        <w:rPr>
          <w:rFonts w:ascii="Times New Roman" w:eastAsia="Calibri" w:hAnsi="Times New Roman" w:cs="Times New Roman"/>
          <w:sz w:val="28"/>
          <w:szCs w:val="28"/>
          <w:lang w:eastAsia="ru-RU"/>
        </w:rPr>
        <w:t>«01» сентября 2022г</w:t>
      </w:r>
    </w:p>
    <w:p w:rsidR="00C60294" w:rsidRPr="00863B88" w:rsidRDefault="00C60294" w:rsidP="00C60294">
      <w:pPr>
        <w:spacing w:after="0" w:line="240" w:lineRule="exact"/>
        <w:jc w:val="righ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jc w:val="righ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8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C60294" w:rsidRDefault="00C60294" w:rsidP="00C6029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lang w:eastAsia="ru-RU"/>
        </w:rPr>
      </w:pPr>
    </w:p>
    <w:p w:rsidR="00C60294" w:rsidRPr="00C60294" w:rsidRDefault="00C60294" w:rsidP="00C6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0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ПОРЯДКЕ ПРИЕМА НА </w:t>
      </w:r>
      <w:proofErr w:type="gramStart"/>
      <w:r w:rsidRPr="00C60294">
        <w:rPr>
          <w:rFonts w:ascii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C60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ДОПОЛНИТЕЛЬНЫМ ОБЩЕОБРАЗОВАТЕЛЬНЫМ ПРОГРАММАМ</w:t>
      </w: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4" w:rsidRPr="00863B88" w:rsidRDefault="00C60294" w:rsidP="00C602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2A633F" w:rsidRPr="002A633F" w:rsidRDefault="00C60294" w:rsidP="00C6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lang w:eastAsia="ru-RU"/>
        </w:rPr>
      </w:pPr>
      <w:r w:rsidRPr="0086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3B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6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63B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6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A633F" w:rsidRPr="002A633F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60294" w:rsidRDefault="00C60294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 w:type="page"/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br/>
        <w:t>1. ОБЩИЕ ПОЛОЖЕНИЯ.</w:t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1.1. Настоящие правила разработаны в соответствии с действующим законодательством,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Федеральным законом от 29.12.2012 N 273-ФЗ "Об образовании в Российской Федерации",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Приказом </w:t>
      </w:r>
      <w:proofErr w:type="spell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Минпросвещения</w:t>
      </w:r>
      <w:proofErr w:type="spell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России от 09.11.2018 № 196 «Об утверждении Порядка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организации и осуществления образовательной деятельности по дополнительным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общеобразовательным программам».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1.2. Правила регламентируют приём граждан на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обучение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дополнительным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общеобразовательным программам – дополнительным общеразвивающим программам.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1.3. На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обучение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дополнительным общеобразовательным программам – дополнительным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общеразвивающим программам, реализуемым Индивидуальным предпринимателем,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принимаются граждане Российской Федерации и иностранные граждане без предъявления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требований к уровню образования в возрасте от 3 до 18 лет, если иное не обусловлено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спецификой реализуемой образовательной программы.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1.4. Прием на обучение осуществляется на основании заключения договора с родителями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(законными представителями)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обучающихся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1.5. Прием на обучение проводится на принципах равных условий приема для всех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поступающих, независимо от гражданства, места жительства, национальной, этической и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религиозной принадлежности и други</w:t>
      </w:r>
      <w:bookmarkStart w:id="0" w:name="_GoBack"/>
      <w:bookmarkEnd w:id="0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 обстоятельств.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1.6. Индивидуальный предприниматель не вправе оказывать предпочтение одному заказчику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перед другим в отношении заключения договора на оказание платных образовательных услуг,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кроме случаев, предусмотренных законами и иными нормативными правовыми актами.</w:t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2. ОРГАНИЗАЦИЯ ПРИЕМА ДОКУМЕНТОВ</w:t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2.1. Прием на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обучение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дополнительным общеобразовательным программам –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дополнительным общеразвивающим программам проводится по личному заявлению граждан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(устному/письменному) на основании чего с ними заключается договор на оказание платных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образовательных услуг.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2.2. При приеме на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обучение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дополнительным общеобразовательным программам –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дополнительным общеразвивающим программам Заказчик предъявляет: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ym w:font="Symbol" w:char="F0BE"/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Сведения о себе: ФИО, адрес места жительства, контактная информация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(телефон; e-</w:t>
      </w:r>
      <w:proofErr w:type="spell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mail</w:t>
      </w:r>
      <w:proofErr w:type="spell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ym w:font="Symbol" w:char="F0BE"/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Сведения о документе, удостоверяющем личность и гражданство РФ, либо иного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документа, установленного для иностранных граждан федеральным законом от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25.07.2002 г. №115-ФЗ «О правовом положении иностранных граждан в Российской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Федерации»; (серия, номер, кем и когда выдан, адрес регистрации)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ym w:font="Symbol" w:char="F0BE"/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Сведения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обучающемся: ФИО, адрес места жительства, контактная информация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(телефон; e-</w:t>
      </w:r>
      <w:proofErr w:type="spell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mail</w:t>
      </w:r>
      <w:proofErr w:type="spell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2.3. Прием сведений для заключения договора проводится уполномоченными лицами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Индивидуального предпринимателя в срок, не позднее, чем за один день до начала обучения.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2.4. Поступающие, представившие заведомо ложные сведения, несут ответственность,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предусмотренную законодательством Российской Федерации.</w:t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br/>
        <w:t>3. ЗАЧИСЛЕНИЕ НА ОБУЧЕНИЕ</w:t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3.1.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 результатам заполнения заказчиком сведений, предусмотренных разделом 2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настоящих Правил, Индивидуальный предприниматель обеспечивает доведение до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поступающего информации о зачислении или об отказе в зачислении на обучение (в связи с</w:t>
      </w:r>
      <w:r w:rsidR="00C6029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отсутствие мест).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3.2.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Зачисление на обучение оформляется приказом Индивидуального предпринимателя,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изданию которого предшествует заключение договора на оказание платных образовательных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услуг.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3.2.1. Лицо считается зачисленным на обучение с даты, указанной в приказе.</w:t>
      </w:r>
    </w:p>
    <w:p w:rsidR="00C60294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4. ЗАКЛЮЧИТЕЛЬНЫЕ ПОЛОЖЕНИЯ</w:t>
      </w:r>
    </w:p>
    <w:p w:rsidR="002A633F" w:rsidRPr="002A633F" w:rsidRDefault="002A633F" w:rsidP="002A63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4.1. В случае введения в действие нормативных актов, дополнительно регулирующих прием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на обучение, в документ будут внесены соответствующие изменения.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4.2. Настоящие Правила, а также все изменения и дополнения к ним принимаются и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 xml:space="preserve">утверждаются Индивидуальным предпринимателем и действуют до замены их </w:t>
      </w:r>
      <w:proofErr w:type="gramStart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новыми</w:t>
      </w:r>
      <w:proofErr w:type="gramEnd"/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4.3. Вопросы, не нашедшие своего отражения в настоящих Правилах, регламентируются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другими локальными нормативными актами Индивидуального предпринимателя и решаются</w:t>
      </w:r>
      <w:r w:rsidRPr="002A63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индивидуально в каждом конкретном случае.</w:t>
      </w:r>
    </w:p>
    <w:p w:rsidR="00681E5A" w:rsidRPr="002A633F" w:rsidRDefault="00681E5A">
      <w:pPr>
        <w:rPr>
          <w:rFonts w:ascii="Times New Roman" w:hAnsi="Times New Roman" w:cs="Times New Roman"/>
          <w:sz w:val="24"/>
          <w:szCs w:val="24"/>
        </w:rPr>
      </w:pPr>
    </w:p>
    <w:sectPr w:rsidR="00681E5A" w:rsidRPr="002A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F"/>
    <w:rsid w:val="002A633F"/>
    <w:rsid w:val="00681E5A"/>
    <w:rsid w:val="00C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2023-04-07T05:12:00Z</dcterms:created>
  <dcterms:modified xsi:type="dcterms:W3CDTF">2023-04-07T06:03:00Z</dcterms:modified>
</cp:coreProperties>
</file>